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5F" w:rsidRDefault="0094665F" w:rsidP="0094665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Special </w:t>
      </w:r>
      <w:r w:rsidRPr="0094665F">
        <w:rPr>
          <w:rFonts w:hint="eastAsia"/>
          <w:b/>
          <w:sz w:val="36"/>
          <w:szCs w:val="36"/>
        </w:rPr>
        <w:t>Blades</w:t>
      </w:r>
      <w:r>
        <w:rPr>
          <w:rFonts w:hint="eastAsia"/>
          <w:b/>
          <w:sz w:val="36"/>
          <w:szCs w:val="36"/>
        </w:rPr>
        <w:t xml:space="preserve"> for </w:t>
      </w:r>
      <w:proofErr w:type="spellStart"/>
      <w:r>
        <w:rPr>
          <w:rFonts w:hint="eastAsia"/>
          <w:b/>
          <w:sz w:val="36"/>
          <w:szCs w:val="36"/>
        </w:rPr>
        <w:t>Skidancing</w:t>
      </w:r>
      <w:proofErr w:type="spellEnd"/>
    </w:p>
    <w:p w:rsidR="00DF304C" w:rsidRDefault="0094665F" w:rsidP="0094665F">
      <w:pPr>
        <w:jc w:val="center"/>
        <w:rPr>
          <w:b/>
          <w:sz w:val="36"/>
          <w:szCs w:val="36"/>
        </w:rPr>
      </w:pPr>
      <w:r w:rsidRPr="0094665F">
        <w:rPr>
          <w:rFonts w:hint="eastAsia"/>
          <w:b/>
          <w:sz w:val="36"/>
          <w:szCs w:val="36"/>
        </w:rPr>
        <w:t xml:space="preserve"> </w:t>
      </w:r>
      <w:r w:rsidRPr="0094665F">
        <w:rPr>
          <w:b/>
          <w:sz w:val="36"/>
          <w:szCs w:val="36"/>
        </w:rPr>
        <w:t>“</w:t>
      </w:r>
      <w:r w:rsidRPr="0094665F">
        <w:rPr>
          <w:rFonts w:hint="eastAsia"/>
          <w:b/>
          <w:sz w:val="36"/>
          <w:szCs w:val="36"/>
        </w:rPr>
        <w:t>O-do-</w:t>
      </w:r>
      <w:proofErr w:type="spellStart"/>
      <w:r w:rsidRPr="0094665F">
        <w:rPr>
          <w:rFonts w:hint="eastAsia"/>
          <w:b/>
          <w:sz w:val="36"/>
          <w:szCs w:val="36"/>
        </w:rPr>
        <w:t>rya</w:t>
      </w:r>
      <w:proofErr w:type="spellEnd"/>
      <w:r w:rsidRPr="0094665F">
        <w:rPr>
          <w:rFonts w:hint="eastAsia"/>
          <w:b/>
          <w:sz w:val="36"/>
          <w:szCs w:val="36"/>
        </w:rPr>
        <w:t>-</w:t>
      </w:r>
      <w:proofErr w:type="spellStart"/>
      <w:r w:rsidRPr="0094665F">
        <w:rPr>
          <w:rFonts w:hint="eastAsia"/>
          <w:b/>
          <w:sz w:val="36"/>
          <w:szCs w:val="36"/>
        </w:rPr>
        <w:t>nn</w:t>
      </w:r>
      <w:proofErr w:type="spellEnd"/>
      <w:r w:rsidRPr="0094665F">
        <w:rPr>
          <w:rFonts w:hint="eastAsia"/>
          <w:b/>
          <w:sz w:val="36"/>
          <w:szCs w:val="36"/>
        </w:rPr>
        <w:t>-se</w:t>
      </w:r>
      <w:r w:rsidRPr="0094665F">
        <w:rPr>
          <w:b/>
          <w:sz w:val="36"/>
          <w:szCs w:val="36"/>
        </w:rPr>
        <w:t>”</w:t>
      </w:r>
    </w:p>
    <w:p w:rsidR="00893D21" w:rsidRDefault="00893D21" w:rsidP="00893D21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  <w:r w:rsidRPr="00517228">
        <w:rPr>
          <w:b/>
          <w:bCs/>
          <w:sz w:val="28"/>
          <w:szCs w:val="28"/>
        </w:rPr>
        <w:t>‘</w:t>
      </w:r>
      <w:proofErr w:type="spellStart"/>
      <w:r w:rsidRPr="00517228">
        <w:rPr>
          <w:rFonts w:ascii="AR Gothic1 Bold" w:hAnsi="AR Gothic1 Bold"/>
          <w:b/>
          <w:bCs/>
          <w:sz w:val="28"/>
          <w:szCs w:val="28"/>
        </w:rPr>
        <w:t>Odoryanse</w:t>
      </w:r>
      <w:proofErr w:type="spellEnd"/>
      <w:r w:rsidRPr="00517228">
        <w:rPr>
          <w:b/>
          <w:bCs/>
          <w:sz w:val="28"/>
          <w:szCs w:val="28"/>
        </w:rPr>
        <w:t>’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 means, </w:t>
      </w:r>
      <w:r w:rsidRPr="00517228">
        <w:rPr>
          <w:b/>
          <w:bCs/>
          <w:sz w:val="28"/>
          <w:szCs w:val="28"/>
        </w:rPr>
        <w:t>“</w:t>
      </w:r>
      <w:r w:rsidRPr="00517228">
        <w:rPr>
          <w:rFonts w:ascii="AR Gothic1 Bold" w:hAnsi="AR Gothic1 Bold"/>
          <w:b/>
          <w:bCs/>
          <w:sz w:val="28"/>
          <w:szCs w:val="28"/>
        </w:rPr>
        <w:t>Shall we dance</w:t>
      </w:r>
      <w:r w:rsidRPr="00517228">
        <w:rPr>
          <w:b/>
          <w:bCs/>
          <w:sz w:val="28"/>
          <w:szCs w:val="28"/>
        </w:rPr>
        <w:t>”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 in Japanese. I</w:t>
      </w:r>
      <w:r w:rsidRPr="00517228">
        <w:rPr>
          <w:b/>
          <w:bCs/>
          <w:sz w:val="28"/>
          <w:szCs w:val="28"/>
        </w:rPr>
        <w:t>’</w:t>
      </w:r>
      <w:r>
        <w:rPr>
          <w:rFonts w:ascii="AR Gothic1 Bold" w:hAnsi="AR Gothic1 Bold"/>
          <w:b/>
          <w:bCs/>
          <w:sz w:val="28"/>
          <w:szCs w:val="28"/>
        </w:rPr>
        <w:t>ve designed the</w:t>
      </w:r>
      <w:r>
        <w:rPr>
          <w:rFonts w:ascii="AR Gothic1 Bold" w:hAnsi="AR Gothic1 Bold" w:hint="eastAsia"/>
          <w:b/>
          <w:bCs/>
          <w:sz w:val="28"/>
          <w:szCs w:val="28"/>
        </w:rPr>
        <w:t xml:space="preserve"> blades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 myself after 15 years of research and </w:t>
      </w:r>
      <w:r w:rsidR="00255234">
        <w:rPr>
          <w:rFonts w:ascii="AR Gothic1 Bold" w:hAnsi="AR Gothic1 Bold"/>
          <w:b/>
          <w:bCs/>
          <w:sz w:val="28"/>
          <w:szCs w:val="28"/>
        </w:rPr>
        <w:t xml:space="preserve">study in </w:t>
      </w:r>
      <w:proofErr w:type="spellStart"/>
      <w:r w:rsidR="00255234">
        <w:rPr>
          <w:rFonts w:ascii="AR Gothic1 Bold" w:hAnsi="AR Gothic1 Bold"/>
          <w:b/>
          <w:bCs/>
          <w:sz w:val="28"/>
          <w:szCs w:val="28"/>
        </w:rPr>
        <w:t>Skidancing</w:t>
      </w:r>
      <w:proofErr w:type="spellEnd"/>
      <w:r w:rsidR="00255234">
        <w:rPr>
          <w:rFonts w:ascii="AR Gothic1 Bold" w:hAnsi="AR Gothic1 Bold"/>
          <w:b/>
          <w:bCs/>
          <w:sz w:val="28"/>
          <w:szCs w:val="28"/>
        </w:rPr>
        <w:t xml:space="preserve">. </w:t>
      </w:r>
      <w:r w:rsidRPr="00517228">
        <w:rPr>
          <w:rFonts w:ascii="AR Gothic1 Bold" w:hAnsi="AR Gothic1 Bold"/>
          <w:b/>
          <w:bCs/>
          <w:sz w:val="28"/>
          <w:szCs w:val="28"/>
        </w:rPr>
        <w:t>You can change your edges cleanly even on one leg both in forwa</w:t>
      </w:r>
      <w:r>
        <w:rPr>
          <w:rFonts w:ascii="AR Gothic1 Bold" w:hAnsi="AR Gothic1 Bold"/>
          <w:b/>
          <w:bCs/>
          <w:sz w:val="28"/>
          <w:szCs w:val="28"/>
        </w:rPr>
        <w:t xml:space="preserve">rd skiing and </w:t>
      </w:r>
      <w:r w:rsidR="007911C6">
        <w:rPr>
          <w:rFonts w:ascii="AR Gothic1 Bold" w:hAnsi="AR Gothic1 Bold" w:hint="eastAsia"/>
          <w:b/>
          <w:bCs/>
          <w:sz w:val="28"/>
          <w:szCs w:val="28"/>
        </w:rPr>
        <w:t xml:space="preserve">in </w:t>
      </w:r>
      <w:r>
        <w:rPr>
          <w:rFonts w:ascii="AR Gothic1 Bold" w:hAnsi="AR Gothic1 Bold"/>
          <w:b/>
          <w:bCs/>
          <w:sz w:val="28"/>
          <w:szCs w:val="28"/>
        </w:rPr>
        <w:t xml:space="preserve">backward skiing. </w:t>
      </w:r>
    </w:p>
    <w:p w:rsidR="00255234" w:rsidRPr="00517228" w:rsidRDefault="00255234" w:rsidP="00893D21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</w:p>
    <w:p w:rsidR="009E4B4A" w:rsidRDefault="00893D21" w:rsidP="00893D21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  <w:r w:rsidRPr="00517228">
        <w:rPr>
          <w:rFonts w:ascii="AR Gothic1 Bold" w:hAnsi="AR Gothic1 Bold"/>
          <w:b/>
          <w:bCs/>
          <w:sz w:val="28"/>
          <w:szCs w:val="28"/>
        </w:rPr>
        <w:t>Our blades are much closer to normal ski</w:t>
      </w:r>
      <w:r w:rsidR="00A71B39">
        <w:rPr>
          <w:rFonts w:ascii="AR Gothic1 Bold" w:hAnsi="AR Gothic1 Bold" w:hint="eastAsia"/>
          <w:b/>
          <w:bCs/>
          <w:sz w:val="28"/>
          <w:szCs w:val="28"/>
        </w:rPr>
        <w:t>s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 compare to </w:t>
      </w:r>
      <w:proofErr w:type="spellStart"/>
      <w:r w:rsidRPr="00517228">
        <w:rPr>
          <w:rFonts w:ascii="AR Gothic1 Bold" w:hAnsi="AR Gothic1 Bold"/>
          <w:b/>
          <w:bCs/>
          <w:sz w:val="28"/>
          <w:szCs w:val="28"/>
        </w:rPr>
        <w:t>Gauer</w:t>
      </w:r>
      <w:r w:rsidRPr="00517228">
        <w:rPr>
          <w:b/>
          <w:bCs/>
          <w:sz w:val="28"/>
          <w:szCs w:val="28"/>
        </w:rPr>
        <w:t>’</w:t>
      </w:r>
      <w:r w:rsidRPr="00517228">
        <w:rPr>
          <w:rFonts w:ascii="AR Gothic1 Bold" w:hAnsi="AR Gothic1 Bold"/>
          <w:b/>
          <w:bCs/>
          <w:sz w:val="28"/>
          <w:szCs w:val="28"/>
        </w:rPr>
        <w:t>s</w:t>
      </w:r>
      <w:proofErr w:type="spellEnd"/>
      <w:r w:rsidRPr="00517228">
        <w:rPr>
          <w:rFonts w:ascii="AR Gothic1 Bold" w:hAnsi="AR Gothic1 Bold"/>
          <w:b/>
          <w:bCs/>
          <w:sz w:val="28"/>
          <w:szCs w:val="28"/>
        </w:rPr>
        <w:t xml:space="preserve"> blades in the structure.</w:t>
      </w:r>
      <w:r w:rsidR="009E4B4A">
        <w:rPr>
          <w:rFonts w:ascii="AR Gothic1 Bold" w:hAnsi="AR Gothic1 Bold"/>
          <w:b/>
          <w:bCs/>
          <w:sz w:val="28"/>
          <w:szCs w:val="28"/>
        </w:rPr>
        <w:t xml:space="preserve"> It is convex at the center,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 slightly up to the top and the tail. </w:t>
      </w:r>
      <w:r w:rsidR="009E4B4A">
        <w:rPr>
          <w:rFonts w:ascii="AR Gothic1 Bold" w:hAnsi="AR Gothic1 Bold"/>
          <w:b/>
          <w:bCs/>
          <w:sz w:val="28"/>
          <w:szCs w:val="28"/>
        </w:rPr>
        <w:t xml:space="preserve"> </w:t>
      </w:r>
      <w:proofErr w:type="gramStart"/>
      <w:r w:rsidR="009E4B4A">
        <w:rPr>
          <w:rFonts w:ascii="AR Gothic1 Bold" w:hAnsi="AR Gothic1 Bold" w:hint="eastAsia"/>
          <w:b/>
          <w:bCs/>
          <w:sz w:val="28"/>
          <w:szCs w:val="28"/>
        </w:rPr>
        <w:t>De</w:t>
      </w:r>
      <w:r w:rsidRPr="00517228">
        <w:rPr>
          <w:rFonts w:ascii="AR Gothic1 Bold" w:hAnsi="AR Gothic1 Bold"/>
          <w:b/>
          <w:bCs/>
          <w:sz w:val="28"/>
          <w:szCs w:val="28"/>
        </w:rPr>
        <w:t>signed a bit narrow throughout the blades for changing edges easily.</w:t>
      </w:r>
      <w:proofErr w:type="gramEnd"/>
      <w:r w:rsidRPr="00517228">
        <w:rPr>
          <w:rFonts w:ascii="AR Gothic1 Bold" w:hAnsi="AR Gothic1 Bold"/>
          <w:b/>
          <w:bCs/>
          <w:sz w:val="28"/>
          <w:szCs w:val="28"/>
        </w:rPr>
        <w:t xml:space="preserve"> </w:t>
      </w:r>
      <w:proofErr w:type="gramStart"/>
      <w:r w:rsidR="009E4B4A">
        <w:rPr>
          <w:rFonts w:ascii="AR Gothic1 Bold" w:hAnsi="AR Gothic1 Bold" w:hint="eastAsia"/>
          <w:b/>
          <w:bCs/>
          <w:sz w:val="28"/>
          <w:szCs w:val="28"/>
        </w:rPr>
        <w:t>V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ery </w:t>
      </w:r>
      <w:r w:rsidR="00255234">
        <w:rPr>
          <w:rFonts w:ascii="AR Gothic1 Bold" w:hAnsi="AR Gothic1 Bold" w:hint="eastAsia"/>
          <w:b/>
          <w:bCs/>
          <w:sz w:val="28"/>
          <w:szCs w:val="28"/>
        </w:rPr>
        <w:t xml:space="preserve">light and 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flexible </w:t>
      </w:r>
      <w:r w:rsidR="007911C6">
        <w:rPr>
          <w:rFonts w:ascii="AR Gothic1 Bold" w:hAnsi="AR Gothic1 Bold" w:hint="eastAsia"/>
          <w:b/>
          <w:bCs/>
          <w:sz w:val="28"/>
          <w:szCs w:val="28"/>
        </w:rPr>
        <w:t>for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 ela</w:t>
      </w:r>
      <w:r w:rsidR="00A71B39">
        <w:rPr>
          <w:rFonts w:ascii="AR Gothic1 Bold" w:hAnsi="AR Gothic1 Bold"/>
          <w:b/>
          <w:bCs/>
          <w:sz w:val="28"/>
          <w:szCs w:val="28"/>
        </w:rPr>
        <w:t>borate edge work.</w:t>
      </w:r>
      <w:proofErr w:type="gramEnd"/>
      <w:r w:rsidR="00A71B39">
        <w:rPr>
          <w:rFonts w:ascii="AR Gothic1 Bold" w:hAnsi="AR Gothic1 Bold"/>
          <w:b/>
          <w:bCs/>
          <w:sz w:val="28"/>
          <w:szCs w:val="28"/>
        </w:rPr>
        <w:t xml:space="preserve"> </w:t>
      </w:r>
    </w:p>
    <w:p w:rsidR="00893D21" w:rsidRPr="00517228" w:rsidRDefault="00893D21" w:rsidP="00893D21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</w:p>
    <w:p w:rsidR="00893D21" w:rsidRPr="00517228" w:rsidRDefault="008048D3" w:rsidP="00893D21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  <w:r>
        <w:rPr>
          <w:rFonts w:ascii="AR Gothic1 Bold" w:hAnsi="AR Gothic1 Bold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104140</wp:posOffset>
            </wp:positionV>
            <wp:extent cx="2546350" cy="1914525"/>
            <wp:effectExtent l="19050" t="0" r="6350" b="0"/>
            <wp:wrapSquare wrapText="bothSides"/>
            <wp:docPr id="2" name="図 2" descr="C:\Users\oyoko\Documents\Ski Dance World 2\ita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yoko\Documents\Ski Dance World 2\ita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 Gothic1 Bold" w:hAnsi="AR Gothic1 Bold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111125</wp:posOffset>
            </wp:positionV>
            <wp:extent cx="2543175" cy="1905000"/>
            <wp:effectExtent l="19050" t="0" r="9525" b="0"/>
            <wp:wrapSquare wrapText="bothSides"/>
            <wp:docPr id="1" name="図 1" descr="C:\Users\oyoko\Documents\Ski Dance World 2\ita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yoko\Documents\Ski Dance World 2\ita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3D21" w:rsidRPr="00893D21" w:rsidRDefault="00893D21" w:rsidP="00893D21">
      <w:pPr>
        <w:jc w:val="left"/>
        <w:rPr>
          <w:b/>
          <w:sz w:val="36"/>
          <w:szCs w:val="36"/>
        </w:rPr>
      </w:pPr>
    </w:p>
    <w:p w:rsidR="00893D21" w:rsidRPr="0094665F" w:rsidRDefault="00893D21" w:rsidP="0094665F">
      <w:pPr>
        <w:jc w:val="center"/>
        <w:rPr>
          <w:b/>
          <w:sz w:val="36"/>
          <w:szCs w:val="36"/>
        </w:rPr>
      </w:pPr>
    </w:p>
    <w:p w:rsidR="00893D21" w:rsidRDefault="00893D21">
      <w:pPr>
        <w:jc w:val="center"/>
        <w:rPr>
          <w:b/>
          <w:sz w:val="36"/>
          <w:szCs w:val="36"/>
        </w:rPr>
      </w:pPr>
    </w:p>
    <w:p w:rsidR="00893D21" w:rsidRDefault="00893D21" w:rsidP="00893D21">
      <w:pPr>
        <w:rPr>
          <w:sz w:val="36"/>
          <w:szCs w:val="36"/>
        </w:rPr>
      </w:pPr>
    </w:p>
    <w:p w:rsidR="008048D3" w:rsidRPr="00893D21" w:rsidRDefault="008048D3" w:rsidP="00893D21">
      <w:pPr>
        <w:rPr>
          <w:sz w:val="36"/>
          <w:szCs w:val="36"/>
        </w:rPr>
      </w:pPr>
    </w:p>
    <w:tbl>
      <w:tblPr>
        <w:tblStyle w:val="a5"/>
        <w:tblW w:w="0" w:type="auto"/>
        <w:jc w:val="center"/>
        <w:tblLook w:val="04A0"/>
      </w:tblPr>
      <w:tblGrid>
        <w:gridCol w:w="3322"/>
        <w:gridCol w:w="3786"/>
        <w:gridCol w:w="3322"/>
      </w:tblGrid>
      <w:tr w:rsidR="00690ABD" w:rsidTr="008048D3">
        <w:trPr>
          <w:trHeight w:val="1773"/>
          <w:jc w:val="center"/>
        </w:trPr>
        <w:tc>
          <w:tcPr>
            <w:tcW w:w="3322" w:type="dxa"/>
          </w:tcPr>
          <w:p w:rsidR="00690ABD" w:rsidRDefault="00690ABD" w:rsidP="00893D21">
            <w:pPr>
              <w:rPr>
                <w:sz w:val="22"/>
              </w:rPr>
            </w:pPr>
          </w:p>
          <w:p w:rsidR="00690ABD" w:rsidRPr="00690ABD" w:rsidRDefault="00690ABD" w:rsidP="00893D21">
            <w:pPr>
              <w:rPr>
                <w:rFonts w:ascii="AR Gothic1 Bold" w:hAnsi="AR Gothic1 Bold"/>
                <w:b/>
                <w:bCs/>
                <w:sz w:val="24"/>
                <w:szCs w:val="24"/>
              </w:rPr>
            </w:pPr>
            <w:r w:rsidRPr="00690ABD">
              <w:rPr>
                <w:rFonts w:ascii="AR Gothic1 Bold" w:hAnsi="AR Gothic1 Bold" w:hint="eastAsia"/>
                <w:b/>
                <w:bCs/>
                <w:sz w:val="24"/>
                <w:szCs w:val="24"/>
              </w:rPr>
              <w:t>Attached free size bindings</w:t>
            </w:r>
          </w:p>
          <w:p w:rsidR="00690ABD" w:rsidRPr="00690ABD" w:rsidRDefault="00690ABD" w:rsidP="00893D21">
            <w:pPr>
              <w:rPr>
                <w:rFonts w:ascii="AR Gothic1 Bold" w:hAnsi="AR Gothic1 Bold"/>
                <w:b/>
                <w:bCs/>
                <w:sz w:val="24"/>
                <w:szCs w:val="24"/>
              </w:rPr>
            </w:pPr>
            <w:r w:rsidRPr="00690ABD">
              <w:rPr>
                <w:rFonts w:ascii="AR Gothic1 Bold" w:hAnsi="AR Gothic1 Bold" w:hint="eastAsia"/>
                <w:b/>
                <w:bCs/>
                <w:sz w:val="24"/>
                <w:szCs w:val="24"/>
              </w:rPr>
              <w:t xml:space="preserve">21cm~28cm </w:t>
            </w:r>
            <w:r w:rsidRPr="00690ABD">
              <w:rPr>
                <w:rFonts w:ascii="AR Gothic1 Bold" w:hAnsi="AR Gothic1 Bold"/>
                <w:b/>
                <w:bCs/>
                <w:sz w:val="24"/>
                <w:szCs w:val="24"/>
              </w:rPr>
              <w:t>available</w:t>
            </w:r>
          </w:p>
          <w:p w:rsidR="00690ABD" w:rsidRPr="00690ABD" w:rsidRDefault="00690ABD" w:rsidP="00893D21">
            <w:pPr>
              <w:rPr>
                <w:rFonts w:ascii="AR Gothic1 Bold" w:hAnsi="AR Gothic1 Bold"/>
                <w:b/>
                <w:bCs/>
                <w:sz w:val="24"/>
                <w:szCs w:val="24"/>
              </w:rPr>
            </w:pPr>
            <w:r w:rsidRPr="00690ABD">
              <w:rPr>
                <w:rFonts w:ascii="AR Gothic1 Bold" w:hAnsi="AR Gothic1 Bold"/>
                <w:b/>
                <w:bCs/>
                <w:sz w:val="24"/>
                <w:szCs w:val="24"/>
              </w:rPr>
              <w:t>L</w:t>
            </w:r>
            <w:r w:rsidR="00255234">
              <w:rPr>
                <w:rFonts w:ascii="AR Gothic1 Bold" w:hAnsi="AR Gothic1 Bold" w:hint="eastAsia"/>
                <w:b/>
                <w:bCs/>
                <w:sz w:val="24"/>
                <w:szCs w:val="24"/>
              </w:rPr>
              <w:t>ength</w:t>
            </w:r>
            <w:r w:rsidRPr="00690ABD">
              <w:rPr>
                <w:rFonts w:ascii="AR Gothic1 Bold" w:hAnsi="AR Gothic1 Bold" w:hint="eastAsia"/>
                <w:b/>
                <w:bCs/>
                <w:sz w:val="24"/>
                <w:szCs w:val="24"/>
              </w:rPr>
              <w:t xml:space="preserve">   80cm</w:t>
            </w:r>
          </w:p>
          <w:p w:rsidR="00690ABD" w:rsidRPr="00690ABD" w:rsidRDefault="00690ABD" w:rsidP="00893D21">
            <w:pPr>
              <w:rPr>
                <w:sz w:val="22"/>
              </w:rPr>
            </w:pPr>
            <w:r w:rsidRPr="00690ABD">
              <w:rPr>
                <w:rFonts w:ascii="AR Gothic1 Bold" w:hAnsi="AR Gothic1 Bold" w:hint="eastAsia"/>
                <w:b/>
                <w:bCs/>
                <w:sz w:val="24"/>
                <w:szCs w:val="24"/>
              </w:rPr>
              <w:t>Waist   6.7cm</w:t>
            </w:r>
          </w:p>
        </w:tc>
        <w:tc>
          <w:tcPr>
            <w:tcW w:w="3786" w:type="dxa"/>
          </w:tcPr>
          <w:p w:rsidR="00690ABD" w:rsidRDefault="00690ABD" w:rsidP="00690ABD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396875</wp:posOffset>
                  </wp:positionV>
                  <wp:extent cx="2244725" cy="866775"/>
                  <wp:effectExtent l="19050" t="0" r="3175" b="0"/>
                  <wp:wrapSquare wrapText="bothSides"/>
                  <wp:docPr id="5" name="図 5" descr="C:\Users\oyoko\Documents\Ski Dance World 2\ita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yoko\Documents\Ski Dance World 2\ita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47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2" w:type="dxa"/>
          </w:tcPr>
          <w:p w:rsidR="008048D3" w:rsidRDefault="008048D3" w:rsidP="00893D21">
            <w:pPr>
              <w:rPr>
                <w:rFonts w:ascii="AR Gothic1 Bold" w:hAnsi="AR Gothic1 Bold"/>
                <w:b/>
                <w:bCs/>
                <w:sz w:val="24"/>
                <w:szCs w:val="24"/>
              </w:rPr>
            </w:pPr>
          </w:p>
          <w:p w:rsidR="00AB08E7" w:rsidRDefault="00AB08E7" w:rsidP="00893D21">
            <w:pPr>
              <w:rPr>
                <w:rFonts w:ascii="AR Gothic1 Bold" w:hAnsi="AR Gothic1 Bold" w:hint="eastAsia"/>
                <w:b/>
                <w:bCs/>
                <w:sz w:val="24"/>
                <w:szCs w:val="24"/>
              </w:rPr>
            </w:pPr>
          </w:p>
          <w:p w:rsidR="00690ABD" w:rsidRPr="008048D3" w:rsidRDefault="00690ABD" w:rsidP="00893D21">
            <w:pPr>
              <w:rPr>
                <w:rFonts w:ascii="AR Gothic1 Bold" w:hAnsi="AR Gothic1 Bold"/>
                <w:b/>
                <w:bCs/>
                <w:sz w:val="24"/>
                <w:szCs w:val="24"/>
              </w:rPr>
            </w:pPr>
            <w:r w:rsidRPr="008048D3">
              <w:rPr>
                <w:rFonts w:ascii="AR Gothic1 Bold" w:hAnsi="AR Gothic1 Bold" w:hint="eastAsia"/>
                <w:b/>
                <w:bCs/>
                <w:sz w:val="24"/>
                <w:szCs w:val="24"/>
              </w:rPr>
              <w:t>\10,000</w:t>
            </w:r>
            <w:r w:rsidR="00A71CCF">
              <w:rPr>
                <w:rFonts w:ascii="AR Gothic1 Bold" w:hAnsi="AR Gothic1 Bold" w:hint="eastAsia"/>
                <w:b/>
                <w:bCs/>
                <w:sz w:val="24"/>
                <w:szCs w:val="24"/>
              </w:rPr>
              <w:t xml:space="preserve"> </w:t>
            </w:r>
            <w:r w:rsidR="008048D3">
              <w:rPr>
                <w:rFonts w:ascii="AR Gothic1 Bold" w:hAnsi="AR Gothic1 Bold" w:hint="eastAsia"/>
                <w:b/>
                <w:bCs/>
                <w:sz w:val="24"/>
                <w:szCs w:val="24"/>
              </w:rPr>
              <w:t>yen</w:t>
            </w:r>
            <w:r w:rsidRPr="008048D3">
              <w:rPr>
                <w:rFonts w:ascii="AR Gothic1 Bold" w:hAnsi="AR Gothic1 Bold" w:hint="eastAsia"/>
                <w:b/>
                <w:bCs/>
                <w:sz w:val="24"/>
                <w:szCs w:val="24"/>
              </w:rPr>
              <w:t xml:space="preserve">　</w:t>
            </w:r>
            <w:r w:rsidRPr="008048D3">
              <w:rPr>
                <w:rFonts w:ascii="AR Gothic1 Bold" w:hAnsi="AR Gothic1 Bold" w:hint="eastAsia"/>
                <w:b/>
                <w:bCs/>
                <w:sz w:val="24"/>
                <w:szCs w:val="24"/>
              </w:rPr>
              <w:t>for 1set</w:t>
            </w:r>
          </w:p>
          <w:p w:rsidR="00690ABD" w:rsidRDefault="00690ABD" w:rsidP="00893D21">
            <w:pPr>
              <w:rPr>
                <w:rFonts w:ascii="AR Gothic1 Bold" w:hAnsi="AR Gothic1 Bold"/>
                <w:b/>
                <w:bCs/>
                <w:sz w:val="24"/>
                <w:szCs w:val="24"/>
              </w:rPr>
            </w:pPr>
            <w:r w:rsidRPr="008048D3">
              <w:rPr>
                <w:rFonts w:ascii="AR Gothic1 Bold" w:hAnsi="AR Gothic1 Bold"/>
                <w:b/>
                <w:bCs/>
                <w:sz w:val="24"/>
                <w:szCs w:val="24"/>
              </w:rPr>
              <w:t>I</w:t>
            </w:r>
            <w:r w:rsidRPr="008048D3">
              <w:rPr>
                <w:rFonts w:ascii="AR Gothic1 Bold" w:hAnsi="AR Gothic1 Bold" w:hint="eastAsia"/>
                <w:b/>
                <w:bCs/>
                <w:sz w:val="24"/>
                <w:szCs w:val="24"/>
              </w:rPr>
              <w:t>ncluding tax and shipment</w:t>
            </w:r>
          </w:p>
          <w:p w:rsidR="00690ABD" w:rsidRPr="008048D3" w:rsidRDefault="00690ABD" w:rsidP="00893D21">
            <w:pPr>
              <w:rPr>
                <w:rFonts w:ascii="AR Gothic1 Bold" w:hAnsi="AR Gothic1 Bold"/>
                <w:bCs/>
                <w:sz w:val="24"/>
                <w:szCs w:val="24"/>
                <w:u w:val="double"/>
              </w:rPr>
            </w:pPr>
          </w:p>
        </w:tc>
      </w:tr>
    </w:tbl>
    <w:p w:rsidR="00AB08E7" w:rsidRDefault="00AB08E7" w:rsidP="00893D21">
      <w:pPr>
        <w:rPr>
          <w:rFonts w:hint="eastAsia"/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3727450</wp:posOffset>
            </wp:positionH>
            <wp:positionV relativeFrom="paragraph">
              <wp:posOffset>250825</wp:posOffset>
            </wp:positionV>
            <wp:extent cx="2505075" cy="1876425"/>
            <wp:effectExtent l="19050" t="0" r="9525" b="0"/>
            <wp:wrapSquare wrapText="bothSides"/>
            <wp:docPr id="4" name="図 4" descr="C:\Users\oyoko\Documents\Ski Dance World 2\ita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yoko\Documents\Ski Dance World 2\ita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222250</wp:posOffset>
            </wp:positionV>
            <wp:extent cx="2543175" cy="1905000"/>
            <wp:effectExtent l="19050" t="0" r="9525" b="0"/>
            <wp:wrapSquare wrapText="bothSides"/>
            <wp:docPr id="3" name="図 3" descr="C:\Users\oyoko\Documents\Ski Dance World 2\ita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yoko\Documents\Ski Dance World 2\ita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08E7" w:rsidRDefault="00AB08E7" w:rsidP="00893D21">
      <w:pPr>
        <w:rPr>
          <w:rFonts w:hint="eastAsia"/>
          <w:sz w:val="36"/>
          <w:szCs w:val="36"/>
        </w:rPr>
      </w:pPr>
    </w:p>
    <w:p w:rsidR="00AB08E7" w:rsidRDefault="00AB08E7" w:rsidP="00893D21">
      <w:pPr>
        <w:rPr>
          <w:rFonts w:hint="eastAsia"/>
          <w:sz w:val="36"/>
          <w:szCs w:val="36"/>
        </w:rPr>
      </w:pPr>
    </w:p>
    <w:p w:rsidR="00AB08E7" w:rsidRDefault="00AB08E7" w:rsidP="00893D21">
      <w:pPr>
        <w:rPr>
          <w:rFonts w:hint="eastAsia"/>
          <w:sz w:val="36"/>
          <w:szCs w:val="36"/>
        </w:rPr>
      </w:pPr>
    </w:p>
    <w:p w:rsidR="00893D21" w:rsidRDefault="00893D21" w:rsidP="00893D21">
      <w:pPr>
        <w:rPr>
          <w:rFonts w:hint="eastAsia"/>
          <w:sz w:val="36"/>
          <w:szCs w:val="36"/>
        </w:rPr>
      </w:pPr>
    </w:p>
    <w:p w:rsidR="00AB08E7" w:rsidRPr="00AB08E7" w:rsidRDefault="00AB08E7" w:rsidP="00893D21">
      <w:pPr>
        <w:rPr>
          <w:rFonts w:ascii="AR Gothic1 Bold" w:hAnsi="AR Gothic1 Bold"/>
          <w:b/>
          <w:bCs/>
          <w:sz w:val="24"/>
          <w:szCs w:val="24"/>
        </w:rPr>
      </w:pPr>
      <w:r>
        <w:rPr>
          <w:rFonts w:ascii="AR Gothic1 Bold" w:hAnsi="AR Gothic1 Bold" w:hint="eastAsia"/>
          <w:b/>
          <w:bCs/>
          <w:sz w:val="24"/>
          <w:szCs w:val="24"/>
        </w:rPr>
        <w:t xml:space="preserve">If you want to get them, please return to my web site and see </w:t>
      </w:r>
      <w:r w:rsidRPr="00AB08E7">
        <w:rPr>
          <w:rFonts w:ascii="AR Gothic1 Bold" w:hAnsi="AR Gothic1 Bold"/>
          <w:b/>
          <w:bCs/>
          <w:sz w:val="24"/>
          <w:szCs w:val="24"/>
          <w:u w:val="double"/>
        </w:rPr>
        <w:t>Questions &amp; Applications</w:t>
      </w:r>
      <w:r w:rsidRPr="00AB08E7">
        <w:rPr>
          <w:rFonts w:ascii="AR Gothic1 Bold" w:hAnsi="AR Gothic1 Bold" w:hint="eastAsia"/>
          <w:b/>
          <w:bCs/>
          <w:sz w:val="24"/>
          <w:szCs w:val="24"/>
          <w:u w:val="double"/>
        </w:rPr>
        <w:t xml:space="preserve"> </w:t>
      </w:r>
    </w:p>
    <w:p w:rsidR="0094665F" w:rsidRPr="00893D21" w:rsidRDefault="00893D21" w:rsidP="00893D21">
      <w:pPr>
        <w:tabs>
          <w:tab w:val="left" w:pos="9780"/>
        </w:tabs>
        <w:jc w:val="left"/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94665F" w:rsidRPr="00893D21" w:rsidSect="00AB08E7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389" w:rsidRDefault="00894389" w:rsidP="009E4B4A">
      <w:r>
        <w:separator/>
      </w:r>
    </w:p>
  </w:endnote>
  <w:endnote w:type="continuationSeparator" w:id="0">
    <w:p w:rsidR="00894389" w:rsidRDefault="00894389" w:rsidP="009E4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Gothic1 Bold">
    <w:panose1 w:val="020B0803010101010101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389" w:rsidRDefault="00894389" w:rsidP="009E4B4A">
      <w:r>
        <w:separator/>
      </w:r>
    </w:p>
  </w:footnote>
  <w:footnote w:type="continuationSeparator" w:id="0">
    <w:p w:rsidR="00894389" w:rsidRDefault="00894389" w:rsidP="009E4B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665F"/>
    <w:rsid w:val="001739EC"/>
    <w:rsid w:val="00255234"/>
    <w:rsid w:val="005C6CF9"/>
    <w:rsid w:val="00690ABD"/>
    <w:rsid w:val="007911C6"/>
    <w:rsid w:val="007B598C"/>
    <w:rsid w:val="008048D3"/>
    <w:rsid w:val="00845E84"/>
    <w:rsid w:val="00893D21"/>
    <w:rsid w:val="00894389"/>
    <w:rsid w:val="0094665F"/>
    <w:rsid w:val="009E4B4A"/>
    <w:rsid w:val="00A71B39"/>
    <w:rsid w:val="00A71CCF"/>
    <w:rsid w:val="00AB08E7"/>
    <w:rsid w:val="00DF304C"/>
    <w:rsid w:val="00E73F24"/>
    <w:rsid w:val="00F4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4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3D2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90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E4B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E4B4A"/>
  </w:style>
  <w:style w:type="paragraph" w:styleId="a8">
    <w:name w:val="footer"/>
    <w:basedOn w:val="a"/>
    <w:link w:val="a9"/>
    <w:uiPriority w:val="99"/>
    <w:semiHidden/>
    <w:unhideWhenUsed/>
    <w:rsid w:val="009E4B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E4B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oyoko</dc:creator>
  <cp:lastModifiedBy>oyoko</cp:lastModifiedBy>
  <cp:revision>8</cp:revision>
  <dcterms:created xsi:type="dcterms:W3CDTF">2014-08-15T09:08:00Z</dcterms:created>
  <dcterms:modified xsi:type="dcterms:W3CDTF">2014-10-28T02:34:00Z</dcterms:modified>
</cp:coreProperties>
</file>